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9BE" w:rsidRDefault="001F79BE" w:rsidP="001F79BE">
      <w:pPr>
        <w:bidi/>
        <w:jc w:val="center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1F79BE">
        <w:rPr>
          <w:rFonts w:cs="B Nazanin"/>
          <w:b/>
          <w:bCs/>
          <w:noProof/>
          <w:color w:val="FF0000"/>
          <w:sz w:val="24"/>
          <w:szCs w:val="24"/>
          <w:rtl/>
        </w:rPr>
        <w:drawing>
          <wp:inline distT="0" distB="0" distL="0" distR="0">
            <wp:extent cx="3624337" cy="1819275"/>
            <wp:effectExtent l="0" t="0" r="0" b="0"/>
            <wp:docPr id="1" name="Picture 1" descr="C:\Users\user\Desktop\آموزشی ناباروری-سایت شبکه\a2847de4-2599-43f3-9a02-a04c983a1fc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آموزشی ناباروری-سایت شبکه\a2847de4-2599-43f3-9a02-a04c983a1fc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9593" cy="1826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D3B" w:rsidRPr="00066BF3" w:rsidRDefault="00066BF3" w:rsidP="001F79BE">
      <w:pPr>
        <w:bidi/>
        <w:jc w:val="center"/>
        <w:rPr>
          <w:rFonts w:cs="B Nazanin" w:hint="cs"/>
          <w:b/>
          <w:bCs/>
          <w:color w:val="FF0000"/>
          <w:sz w:val="24"/>
          <w:szCs w:val="24"/>
          <w:rtl/>
          <w:lang w:bidi="fa-IR"/>
        </w:rPr>
      </w:pPr>
      <w:r w:rsidRPr="00066BF3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شعار هفته سلامت مردان ایرانی(سما)</w:t>
      </w:r>
    </w:p>
    <w:p w:rsidR="00066BF3" w:rsidRPr="00066BF3" w:rsidRDefault="00066BF3" w:rsidP="00066BF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rtl/>
          <w:lang w:bidi="fa-IR"/>
        </w:rPr>
      </w:pPr>
      <w:r w:rsidRPr="00066BF3">
        <w:rPr>
          <w:rFonts w:cs="B Nazanin" w:hint="cs"/>
          <w:sz w:val="24"/>
          <w:szCs w:val="24"/>
          <w:rtl/>
          <w:lang w:bidi="fa-IR"/>
        </w:rPr>
        <w:t>اهمیت سبک زندگی در ناباروری مردان</w:t>
      </w:r>
    </w:p>
    <w:p w:rsidR="00066BF3" w:rsidRPr="00066BF3" w:rsidRDefault="00066BF3" w:rsidP="00066BF3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rtl/>
          <w:lang w:bidi="fa-IR"/>
        </w:rPr>
      </w:pPr>
      <w:r w:rsidRPr="00066BF3">
        <w:rPr>
          <w:rFonts w:cs="B Nazanin" w:hint="cs"/>
          <w:sz w:val="24"/>
          <w:szCs w:val="24"/>
          <w:rtl/>
          <w:lang w:bidi="fa-IR"/>
        </w:rPr>
        <w:t>نقش مردان در ناباروری و پیشگیری از سقط جنین</w:t>
      </w:r>
    </w:p>
    <w:p w:rsidR="00066BF3" w:rsidRDefault="00066BF3" w:rsidP="00066BF3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066BF3">
        <w:rPr>
          <w:rFonts w:cs="B Nazanin" w:hint="cs"/>
          <w:b/>
          <w:bCs/>
          <w:sz w:val="24"/>
          <w:szCs w:val="24"/>
          <w:rtl/>
          <w:lang w:bidi="fa-IR"/>
        </w:rPr>
        <w:t>ناباروری</w:t>
      </w:r>
      <w:r w:rsidRPr="00066BF3">
        <w:rPr>
          <w:rFonts w:cs="B Nazanin"/>
          <w:sz w:val="24"/>
          <w:szCs w:val="24"/>
          <w:rtl/>
          <w:lang w:bidi="fa-IR"/>
        </w:rPr>
        <w:t xml:space="preserve"> "</w:t>
      </w:r>
      <w:r w:rsidRPr="00066BF3">
        <w:rPr>
          <w:rFonts w:cs="B Nazanin" w:hint="cs"/>
          <w:sz w:val="24"/>
          <w:szCs w:val="24"/>
          <w:rtl/>
          <w:lang w:bidi="fa-IR"/>
        </w:rPr>
        <w:t>ناتوا</w:t>
      </w:r>
      <w:r w:rsidRPr="00066BF3">
        <w:rPr>
          <w:rFonts w:cs="B Nazanin"/>
          <w:sz w:val="24"/>
          <w:szCs w:val="24"/>
          <w:rtl/>
          <w:lang w:bidi="fa-IR"/>
        </w:rPr>
        <w:t xml:space="preserve"> </w:t>
      </w:r>
      <w:r w:rsidRPr="00066BF3">
        <w:rPr>
          <w:rFonts w:cs="B Nazanin" w:hint="cs"/>
          <w:sz w:val="24"/>
          <w:szCs w:val="24"/>
          <w:rtl/>
          <w:lang w:bidi="fa-IR"/>
        </w:rPr>
        <w:t>نی</w:t>
      </w:r>
      <w:r w:rsidRPr="00066BF3">
        <w:rPr>
          <w:rFonts w:cs="B Nazanin"/>
          <w:sz w:val="24"/>
          <w:szCs w:val="24"/>
          <w:rtl/>
          <w:lang w:bidi="fa-IR"/>
        </w:rPr>
        <w:t xml:space="preserve"> </w:t>
      </w:r>
      <w:r w:rsidRPr="00066BF3">
        <w:rPr>
          <w:rFonts w:cs="B Nazanin" w:hint="cs"/>
          <w:sz w:val="24"/>
          <w:szCs w:val="24"/>
          <w:rtl/>
          <w:lang w:bidi="fa-IR"/>
        </w:rPr>
        <w:t>در</w:t>
      </w:r>
      <w:r w:rsidRPr="00066BF3">
        <w:rPr>
          <w:rFonts w:cs="B Nazanin"/>
          <w:sz w:val="24"/>
          <w:szCs w:val="24"/>
          <w:rtl/>
          <w:lang w:bidi="fa-IR"/>
        </w:rPr>
        <w:t xml:space="preserve"> </w:t>
      </w:r>
      <w:r w:rsidRPr="00066BF3">
        <w:rPr>
          <w:rFonts w:cs="B Nazanin" w:hint="cs"/>
          <w:sz w:val="24"/>
          <w:szCs w:val="24"/>
          <w:rtl/>
          <w:lang w:bidi="fa-IR"/>
        </w:rPr>
        <w:t>بارداری</w:t>
      </w:r>
      <w:r w:rsidRPr="00066BF3">
        <w:rPr>
          <w:rFonts w:cs="B Nazanin"/>
          <w:sz w:val="24"/>
          <w:szCs w:val="24"/>
          <w:rtl/>
          <w:lang w:bidi="fa-IR"/>
        </w:rPr>
        <w:t xml:space="preserve"> </w:t>
      </w:r>
      <w:r w:rsidRPr="00066BF3">
        <w:rPr>
          <w:rFonts w:cs="B Nazanin" w:hint="cs"/>
          <w:sz w:val="24"/>
          <w:szCs w:val="24"/>
          <w:rtl/>
          <w:lang w:bidi="fa-IR"/>
        </w:rPr>
        <w:t>بعد</w:t>
      </w:r>
      <w:r w:rsidRPr="00066BF3">
        <w:rPr>
          <w:rFonts w:cs="B Nazanin"/>
          <w:sz w:val="24"/>
          <w:szCs w:val="24"/>
          <w:rtl/>
          <w:lang w:bidi="fa-IR"/>
        </w:rPr>
        <w:t xml:space="preserve"> </w:t>
      </w:r>
      <w:r w:rsidRPr="00066BF3">
        <w:rPr>
          <w:rFonts w:cs="B Nazanin" w:hint="cs"/>
          <w:sz w:val="24"/>
          <w:szCs w:val="24"/>
          <w:rtl/>
          <w:lang w:bidi="fa-IR"/>
        </w:rPr>
        <w:t>از</w:t>
      </w:r>
      <w:r w:rsidRPr="00066BF3">
        <w:rPr>
          <w:rFonts w:cs="B Nazanin"/>
          <w:sz w:val="24"/>
          <w:szCs w:val="24"/>
          <w:rtl/>
          <w:lang w:bidi="fa-IR"/>
        </w:rPr>
        <w:t xml:space="preserve"> 12 </w:t>
      </w:r>
      <w:r w:rsidRPr="00066BF3">
        <w:rPr>
          <w:rFonts w:cs="B Nazanin" w:hint="cs"/>
          <w:sz w:val="24"/>
          <w:szCs w:val="24"/>
          <w:rtl/>
          <w:lang w:bidi="fa-IR"/>
        </w:rPr>
        <w:t>ماه</w:t>
      </w:r>
      <w:r w:rsidRPr="00066BF3">
        <w:rPr>
          <w:rFonts w:cs="B Nazanin"/>
          <w:sz w:val="24"/>
          <w:szCs w:val="24"/>
          <w:rtl/>
          <w:lang w:bidi="fa-IR"/>
        </w:rPr>
        <w:t xml:space="preserve"> </w:t>
      </w:r>
      <w:r w:rsidRPr="00066BF3">
        <w:rPr>
          <w:rFonts w:cs="B Nazanin" w:hint="cs"/>
          <w:sz w:val="24"/>
          <w:szCs w:val="24"/>
          <w:rtl/>
          <w:lang w:bidi="fa-IR"/>
        </w:rPr>
        <w:t>رابطه</w:t>
      </w:r>
      <w:r w:rsidRPr="00066BF3">
        <w:rPr>
          <w:rFonts w:cs="B Nazanin"/>
          <w:sz w:val="24"/>
          <w:szCs w:val="24"/>
          <w:rtl/>
          <w:lang w:bidi="fa-IR"/>
        </w:rPr>
        <w:t xml:space="preserve"> </w:t>
      </w:r>
      <w:r w:rsidRPr="00066BF3">
        <w:rPr>
          <w:rFonts w:cs="B Nazanin" w:hint="cs"/>
          <w:sz w:val="24"/>
          <w:szCs w:val="24"/>
          <w:rtl/>
          <w:lang w:bidi="fa-IR"/>
        </w:rPr>
        <w:t>جنسی،</w:t>
      </w:r>
      <w:r w:rsidRPr="00066BF3">
        <w:rPr>
          <w:rFonts w:cs="B Nazanin"/>
          <w:sz w:val="24"/>
          <w:szCs w:val="24"/>
          <w:rtl/>
          <w:lang w:bidi="fa-IR"/>
        </w:rPr>
        <w:t xml:space="preserve"> </w:t>
      </w:r>
      <w:r w:rsidRPr="00066BF3">
        <w:rPr>
          <w:rFonts w:cs="B Nazanin" w:hint="cs"/>
          <w:sz w:val="24"/>
          <w:szCs w:val="24"/>
          <w:rtl/>
          <w:lang w:bidi="fa-IR"/>
        </w:rPr>
        <w:t>محافظت</w:t>
      </w:r>
      <w:r w:rsidRPr="00066BF3">
        <w:rPr>
          <w:rFonts w:cs="B Nazanin"/>
          <w:sz w:val="24"/>
          <w:szCs w:val="24"/>
          <w:rtl/>
          <w:lang w:bidi="fa-IR"/>
        </w:rPr>
        <w:t xml:space="preserve"> </w:t>
      </w:r>
      <w:r w:rsidRPr="00066BF3">
        <w:rPr>
          <w:rFonts w:cs="B Nazanin" w:hint="cs"/>
          <w:sz w:val="24"/>
          <w:szCs w:val="24"/>
          <w:rtl/>
          <w:lang w:bidi="fa-IR"/>
        </w:rPr>
        <w:t>نشده</w:t>
      </w:r>
      <w:r w:rsidRPr="00066BF3">
        <w:rPr>
          <w:rFonts w:cs="B Nazanin"/>
          <w:sz w:val="24"/>
          <w:szCs w:val="24"/>
          <w:rtl/>
          <w:lang w:bidi="fa-IR"/>
        </w:rPr>
        <w:t xml:space="preserve"> " </w:t>
      </w:r>
      <w:r w:rsidRPr="00066BF3">
        <w:rPr>
          <w:rFonts w:cs="B Nazanin" w:hint="cs"/>
          <w:sz w:val="24"/>
          <w:szCs w:val="24"/>
          <w:rtl/>
          <w:lang w:bidi="fa-IR"/>
        </w:rPr>
        <w:t>است</w:t>
      </w:r>
      <w:r>
        <w:rPr>
          <w:rFonts w:cs="B Nazanin" w:hint="cs"/>
          <w:sz w:val="24"/>
          <w:szCs w:val="24"/>
          <w:rtl/>
          <w:lang w:bidi="fa-IR"/>
        </w:rPr>
        <w:t>.</w:t>
      </w:r>
    </w:p>
    <w:p w:rsidR="00066BF3" w:rsidRDefault="00066BF3" w:rsidP="00066BF3">
      <w:pPr>
        <w:bidi/>
        <w:jc w:val="both"/>
        <w:rPr>
          <w:rFonts w:ascii="Calibri" w:hAnsi="Calibri" w:cs="B Nazanin"/>
          <w:color w:val="000000"/>
          <w:sz w:val="24"/>
          <w:szCs w:val="24"/>
          <w:rtl/>
        </w:rPr>
      </w:pPr>
      <w:r w:rsidRPr="004B64F2">
        <w:rPr>
          <w:rFonts w:ascii="Calibri" w:hAnsi="Calibri" w:cs="B Nazanin"/>
          <w:color w:val="000000"/>
          <w:sz w:val="24"/>
          <w:szCs w:val="24"/>
          <w:rtl/>
        </w:rPr>
        <w:t>این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بدین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معناست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که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زن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و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شوهر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پس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یک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سال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تلاش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قادر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به</w:t>
      </w:r>
      <w:r>
        <w:rPr>
          <w:rFonts w:ascii="Calibri" w:hAnsi="Calibri" w:cs="B Nazanin" w:hint="cs"/>
          <w:color w:val="000000"/>
          <w:sz w:val="24"/>
          <w:szCs w:val="24"/>
          <w:rtl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باردار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شدن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نیستند</w:t>
      </w:r>
    </w:p>
    <w:p w:rsidR="00066BF3" w:rsidRDefault="00066BF3" w:rsidP="00066BF3">
      <w:pPr>
        <w:bidi/>
        <w:jc w:val="both"/>
        <w:rPr>
          <w:rFonts w:ascii="Calibri" w:hAnsi="Calibri" w:cs="B Nazanin"/>
          <w:color w:val="000000"/>
          <w:sz w:val="24"/>
          <w:szCs w:val="24"/>
          <w:rtl/>
        </w:rPr>
      </w:pPr>
      <w:r w:rsidRPr="00570B51">
        <w:rPr>
          <w:rFonts w:ascii="Calibri" w:hAnsi="Calibri" w:cs="B Nazanin"/>
          <w:b/>
          <w:bCs/>
          <w:color w:val="000000"/>
          <w:sz w:val="24"/>
          <w:szCs w:val="24"/>
          <w:rtl/>
        </w:rPr>
        <w:t>نا</w:t>
      </w:r>
      <w:r w:rsidRPr="00570B51">
        <w:rPr>
          <w:rFonts w:ascii="Calibri-Bold" w:cs="B Nazanin" w:hint="cs"/>
          <w:b/>
          <w:bCs/>
          <w:color w:val="000000"/>
          <w:sz w:val="24"/>
          <w:szCs w:val="24"/>
          <w:rtl/>
        </w:rPr>
        <w:t>با</w:t>
      </w:r>
      <w:r w:rsidRPr="004B64F2">
        <w:rPr>
          <w:rFonts w:ascii="Calibri-Bold" w:cs="B Nazanin" w:hint="cs"/>
          <w:b/>
          <w:bCs/>
          <w:color w:val="000000"/>
          <w:sz w:val="24"/>
          <w:szCs w:val="24"/>
          <w:rtl/>
        </w:rPr>
        <w:t>روری</w:t>
      </w:r>
      <w:r w:rsidRPr="004B64F2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4B64F2">
        <w:rPr>
          <w:rFonts w:ascii="Calibri-Bold" w:cs="B Nazanin" w:hint="cs"/>
          <w:b/>
          <w:bCs/>
          <w:color w:val="000000"/>
          <w:sz w:val="24"/>
          <w:szCs w:val="24"/>
          <w:rtl/>
        </w:rPr>
        <w:t>مردان</w:t>
      </w:r>
      <w:r w:rsidRPr="004B64F2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معنای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نات</w:t>
      </w:r>
      <w:r>
        <w:rPr>
          <w:rFonts w:ascii="Calibri" w:hAnsi="Calibri" w:cs="B Nazanin" w:hint="cs"/>
          <w:color w:val="000000"/>
          <w:sz w:val="24"/>
          <w:szCs w:val="24"/>
          <w:rtl/>
        </w:rPr>
        <w:t>وا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>
        <w:rPr>
          <w:rFonts w:ascii="Calibri" w:hAnsi="Calibri" w:cs="B Nazanin" w:hint="cs"/>
          <w:color w:val="000000"/>
          <w:sz w:val="24"/>
          <w:szCs w:val="24"/>
          <w:rtl/>
        </w:rPr>
        <w:t>نی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یک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>
        <w:rPr>
          <w:rFonts w:ascii="Calibri-Bold" w:cs="B Nazanin" w:hint="cs"/>
          <w:b/>
          <w:bCs/>
          <w:color w:val="000000"/>
          <w:sz w:val="24"/>
          <w:szCs w:val="24"/>
          <w:rtl/>
        </w:rPr>
        <w:t>مر</w:t>
      </w:r>
      <w:r w:rsidRPr="004B64F2">
        <w:rPr>
          <w:rFonts w:ascii="Calibri-Bold" w:cs="B Nazanin" w:hint="cs"/>
          <w:b/>
          <w:bCs/>
          <w:color w:val="000000"/>
          <w:sz w:val="24"/>
          <w:szCs w:val="24"/>
          <w:rtl/>
        </w:rPr>
        <w:t>د</w:t>
      </w:r>
      <w:r w:rsidRPr="004B64F2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باردار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کردن</w:t>
      </w:r>
      <w:r>
        <w:rPr>
          <w:rFonts w:ascii="Calibri" w:hAnsi="Calibri" w:cs="B Nazanin" w:hint="cs"/>
          <w:color w:val="000000"/>
          <w:sz w:val="24"/>
          <w:szCs w:val="24"/>
          <w:rtl/>
        </w:rPr>
        <w:t xml:space="preserve"> زنی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دارای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توانا</w:t>
      </w:r>
      <w:r>
        <w:rPr>
          <w:rFonts w:ascii="Calibri" w:hAnsi="Calibri" w:cs="B Nazanin" w:hint="cs"/>
          <w:color w:val="000000"/>
          <w:sz w:val="24"/>
          <w:szCs w:val="24"/>
          <w:rtl/>
        </w:rPr>
        <w:t>یی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فرزندآوری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>
        <w:rPr>
          <w:rFonts w:ascii="Calibri" w:hAnsi="Calibri" w:cs="B Nazanin"/>
          <w:color w:val="000000"/>
          <w:sz w:val="24"/>
          <w:szCs w:val="24"/>
          <w:rtl/>
        </w:rPr>
        <w:t>اس</w:t>
      </w:r>
      <w:r>
        <w:rPr>
          <w:rFonts w:ascii="Calibri" w:hAnsi="Calibri" w:cs="B Nazanin" w:hint="cs"/>
          <w:color w:val="000000"/>
          <w:sz w:val="24"/>
          <w:szCs w:val="24"/>
          <w:rtl/>
        </w:rPr>
        <w:t>ت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.</w:t>
      </w:r>
    </w:p>
    <w:p w:rsidR="00066BF3" w:rsidRPr="004B64F2" w:rsidRDefault="00066BF3" w:rsidP="00066BF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color w:val="000000"/>
          <w:sz w:val="24"/>
          <w:szCs w:val="24"/>
        </w:rPr>
      </w:pPr>
      <w:r>
        <w:rPr>
          <w:rFonts w:ascii="Calibri" w:hAnsi="Calibri" w:cs="B Nazanin" w:hint="cs"/>
          <w:color w:val="000000"/>
          <w:sz w:val="24"/>
          <w:szCs w:val="24"/>
          <w:rtl/>
        </w:rPr>
        <w:t>10تا15%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زوج</w:t>
      </w:r>
      <w:r>
        <w:rPr>
          <w:rFonts w:ascii="Calibri" w:hAnsi="Calibri" w:cs="B Nazanin" w:hint="cs"/>
          <w:color w:val="000000"/>
          <w:sz w:val="24"/>
          <w:szCs w:val="24"/>
          <w:rtl/>
        </w:rPr>
        <w:t>ین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ناباروری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رنج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>
        <w:rPr>
          <w:rFonts w:ascii="Calibri" w:hAnsi="Calibri" w:cs="B Nazanin"/>
          <w:color w:val="000000"/>
          <w:sz w:val="24"/>
          <w:szCs w:val="24"/>
          <w:rtl/>
        </w:rPr>
        <w:t>بر</w:t>
      </w:r>
      <w:r>
        <w:rPr>
          <w:rFonts w:ascii="Calibri" w:hAnsi="Calibri" w:cs="B Nazanin" w:hint="cs"/>
          <w:color w:val="000000"/>
          <w:sz w:val="24"/>
          <w:szCs w:val="24"/>
          <w:rtl/>
        </w:rPr>
        <w:t>ند و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به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دلیل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شیوع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بالای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آن،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ناباروری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یکی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از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>
        <w:rPr>
          <w:rFonts w:ascii="Calibri" w:hAnsi="Calibri" w:cs="B Nazanin" w:hint="cs"/>
          <w:color w:val="000000"/>
          <w:sz w:val="24"/>
          <w:szCs w:val="24"/>
          <w:rtl/>
        </w:rPr>
        <w:t>اختلالات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شایع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در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زوج</w:t>
      </w:r>
      <w:r>
        <w:rPr>
          <w:rFonts w:ascii="Calibri" w:hAnsi="Calibri" w:cs="B Nazanin" w:hint="cs"/>
          <w:color w:val="000000"/>
          <w:sz w:val="24"/>
          <w:szCs w:val="24"/>
          <w:rtl/>
        </w:rPr>
        <w:t>ین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>
        <w:rPr>
          <w:rFonts w:ascii="Calibri" w:hAnsi="Calibri" w:cs="B Nazanin" w:hint="cs"/>
          <w:color w:val="000000"/>
          <w:sz w:val="24"/>
          <w:szCs w:val="24"/>
          <w:rtl/>
        </w:rPr>
        <w:t>بین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>
        <w:rPr>
          <w:rFonts w:ascii="Calibri" w:hAnsi="Calibri" w:cs="B Nazanin" w:hint="cs"/>
          <w:color w:val="000000"/>
          <w:sz w:val="24"/>
          <w:szCs w:val="24"/>
          <w:rtl/>
        </w:rPr>
        <w:t>20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تا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>
        <w:rPr>
          <w:rFonts w:ascii="Calibri" w:hAnsi="Calibri" w:cs="B Nazanin" w:hint="cs"/>
          <w:color w:val="000000"/>
          <w:sz w:val="24"/>
          <w:szCs w:val="24"/>
          <w:rtl/>
        </w:rPr>
        <w:t>45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سال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می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</w:t>
      </w:r>
      <w:r w:rsidRPr="004B64F2">
        <w:rPr>
          <w:rFonts w:ascii="Calibri" w:hAnsi="Calibri" w:cs="B Nazanin"/>
          <w:color w:val="000000"/>
          <w:sz w:val="24"/>
          <w:szCs w:val="24"/>
          <w:rtl/>
        </w:rPr>
        <w:t>باشد</w:t>
      </w:r>
      <w:r w:rsidRPr="004B64F2">
        <w:rPr>
          <w:rFonts w:ascii="Calibri" w:hAnsi="Calibri" w:cs="B Nazanin"/>
          <w:color w:val="000000"/>
          <w:sz w:val="24"/>
          <w:szCs w:val="24"/>
        </w:rPr>
        <w:t xml:space="preserve"> .</w:t>
      </w:r>
    </w:p>
    <w:p w:rsidR="00066BF3" w:rsidRDefault="00066BF3" w:rsidP="00066BF3">
      <w:pPr>
        <w:bidi/>
        <w:jc w:val="both"/>
        <w:rPr>
          <w:rFonts w:ascii="Calibri" w:hAnsi="Calibri" w:cs="B Nazanin"/>
          <w:b/>
          <w:bCs/>
          <w:color w:val="FF0000"/>
          <w:sz w:val="24"/>
          <w:szCs w:val="24"/>
          <w:rtl/>
          <w:lang w:bidi="fa-IR"/>
        </w:rPr>
      </w:pPr>
      <w:r w:rsidRPr="00066BF3">
        <w:rPr>
          <w:rFonts w:ascii="Calibri" w:hAnsi="Calibri" w:cs="B Nazanin" w:hint="cs"/>
          <w:b/>
          <w:bCs/>
          <w:color w:val="FF0000"/>
          <w:sz w:val="24"/>
          <w:szCs w:val="24"/>
          <w:rtl/>
          <w:lang w:bidi="fa-IR"/>
        </w:rPr>
        <w:t>سوالی که مطرح است برای درمان به چه مکان</w:t>
      </w:r>
      <w:r w:rsidR="009C1FDF">
        <w:rPr>
          <w:rFonts w:ascii="Calibri" w:hAnsi="Calibri" w:cs="B Nazanin" w:hint="cs"/>
          <w:b/>
          <w:bCs/>
          <w:color w:val="FF0000"/>
          <w:sz w:val="24"/>
          <w:szCs w:val="24"/>
          <w:rtl/>
          <w:lang w:bidi="fa-IR"/>
        </w:rPr>
        <w:t xml:space="preserve"> هایی</w:t>
      </w:r>
      <w:r w:rsidRPr="00066BF3">
        <w:rPr>
          <w:rFonts w:ascii="Calibri" w:hAnsi="Calibri" w:cs="B Nazanin" w:hint="cs"/>
          <w:b/>
          <w:bCs/>
          <w:color w:val="FF0000"/>
          <w:sz w:val="24"/>
          <w:szCs w:val="24"/>
          <w:rtl/>
          <w:lang w:bidi="fa-IR"/>
        </w:rPr>
        <w:t xml:space="preserve"> می توان مراجعه نمود؟</w:t>
      </w:r>
    </w:p>
    <w:p w:rsidR="00066BF3" w:rsidRPr="009C1FDF" w:rsidRDefault="00066BF3" w:rsidP="00066BF3">
      <w:pPr>
        <w:bidi/>
        <w:jc w:val="both"/>
        <w:rPr>
          <w:rFonts w:ascii="Calibri" w:hAnsi="Calibri" w:cs="B Nazanin" w:hint="cs"/>
          <w:b/>
          <w:bCs/>
          <w:sz w:val="24"/>
          <w:szCs w:val="24"/>
          <w:rtl/>
          <w:lang w:bidi="fa-IR"/>
        </w:rPr>
      </w:pPr>
      <w:r w:rsidRPr="009C1FDF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>برای دریافت خدمات می توان به کلینیک ناباروری بیمارستان شهید بهشتی و کلینیک ناباروری مشتاق اصفهان مراجعه نمایید.</w:t>
      </w:r>
    </w:p>
    <w:p w:rsidR="009C1FDF" w:rsidRPr="009C1FDF" w:rsidRDefault="009C1FDF" w:rsidP="009C1FDF">
      <w:pPr>
        <w:bidi/>
        <w:spacing w:after="0" w:line="276" w:lineRule="auto"/>
        <w:rPr>
          <w:rFonts w:asciiTheme="minorBidi" w:hAnsiTheme="minorBidi" w:cs="2  Titr"/>
          <w:b/>
          <w:bCs/>
          <w:sz w:val="24"/>
          <w:szCs w:val="24"/>
          <w:rtl/>
          <w:lang w:bidi="fa-IR"/>
        </w:rPr>
      </w:pPr>
      <w:r w:rsidRPr="009C1FDF">
        <w:rPr>
          <w:rFonts w:asciiTheme="minorBidi" w:eastAsia="+mj-ea" w:hAnsiTheme="minorBidi" w:cs="2  Titr"/>
          <w:b/>
          <w:bCs/>
          <w:color w:val="000000"/>
          <w:kern w:val="24"/>
          <w:sz w:val="24"/>
          <w:szCs w:val="24"/>
          <w:rtl/>
          <w:lang w:bidi="fa-IR"/>
        </w:rPr>
        <w:t>نحوه پذیرش زوجین</w:t>
      </w:r>
      <w:r>
        <w:rPr>
          <w:rFonts w:asciiTheme="minorBidi" w:hAnsiTheme="minorBidi" w:cs="2  Titr" w:hint="cs"/>
          <w:b/>
          <w:bCs/>
          <w:sz w:val="24"/>
          <w:szCs w:val="24"/>
          <w:rtl/>
          <w:lang w:bidi="fa-IR"/>
        </w:rPr>
        <w:t xml:space="preserve"> در بیمارستان شهید بهشتی:</w:t>
      </w:r>
    </w:p>
    <w:p w:rsidR="009C1FDF" w:rsidRPr="009C1FDF" w:rsidRDefault="009C1FDF" w:rsidP="009C1FDF">
      <w:pPr>
        <w:bidi/>
        <w:spacing w:after="0" w:line="276" w:lineRule="auto"/>
        <w:rPr>
          <w:rFonts w:asciiTheme="minorBidi" w:hAnsiTheme="minorBidi" w:cs="B Nazanin"/>
          <w:b/>
          <w:bCs/>
          <w:sz w:val="24"/>
          <w:szCs w:val="24"/>
          <w:rtl/>
          <w:lang w:bidi="fa-IR"/>
        </w:rPr>
      </w:pPr>
    </w:p>
    <w:p w:rsidR="009C1FDF" w:rsidRPr="009C1FDF" w:rsidRDefault="009C1FDF" w:rsidP="009C1FDF">
      <w:pPr>
        <w:bidi/>
        <w:spacing w:after="0" w:line="276" w:lineRule="auto"/>
        <w:jc w:val="both"/>
        <w:rPr>
          <w:rFonts w:asciiTheme="minorBidi" w:hAnsiTheme="minorBidi" w:cs="B Nazanin"/>
          <w:b/>
          <w:bCs/>
          <w:sz w:val="24"/>
          <w:szCs w:val="24"/>
          <w:rtl/>
          <w:lang w:bidi="fa-IR"/>
        </w:rPr>
      </w:pPr>
      <w:r w:rsidRPr="009C1FDF">
        <w:rPr>
          <w:rFonts w:asciiTheme="minorBidi" w:eastAsia="+mj-ea" w:hAnsiTheme="minorBidi" w:cs="B Nazanin" w:hint="cs"/>
          <w:b/>
          <w:bCs/>
          <w:color w:val="000000"/>
          <w:kern w:val="24"/>
          <w:sz w:val="24"/>
          <w:szCs w:val="24"/>
          <w:rtl/>
          <w:lang w:bidi="fa-IR"/>
        </w:rPr>
        <w:t xml:space="preserve">نوبت گیری برای پزشکان مرکز به دو صورت قابل انجام است: </w:t>
      </w:r>
      <w:r w:rsidRPr="009C1FDF">
        <w:rPr>
          <w:rFonts w:asciiTheme="minorBidi" w:eastAsia="+mj-ea" w:hAnsiTheme="minorBidi" w:cs="B Nazanin"/>
          <w:b/>
          <w:bCs/>
          <w:color w:val="000000"/>
          <w:kern w:val="24"/>
          <w:sz w:val="24"/>
          <w:szCs w:val="24"/>
          <w:rtl/>
          <w:lang w:bidi="fa-IR"/>
        </w:rPr>
        <w:t>نوبت تلفنی یا حضوری</w:t>
      </w:r>
      <w:r w:rsidRPr="009C1FDF">
        <w:rPr>
          <w:rFonts w:asciiTheme="minorBidi" w:hAnsiTheme="minorBidi" w:cs="B Nazanin" w:hint="cs"/>
          <w:b/>
          <w:bCs/>
          <w:sz w:val="24"/>
          <w:szCs w:val="24"/>
          <w:rtl/>
          <w:lang w:bidi="fa-IR"/>
        </w:rPr>
        <w:t>. نوبت تلفنی با شماره گیری تلفن 03133033850 در ساعت 7 شب از 2روز قبل امکان پذیر است .برای مثال برای نوبت روز شنبه ، 5شنبه عصر ساعت 7 با تماس شماره ذکر شده و انتخاب پزشک مورد نظر،نوبت خود را رزرو کرده و در ساعت مشخص شده با مدارک شناسایی معتبر اعم از شناسنامه زوجین و کارت ملی در مرکز حضور داشته باشید .</w:t>
      </w:r>
    </w:p>
    <w:p w:rsidR="009C1FDF" w:rsidRPr="009C1FDF" w:rsidRDefault="009C1FDF" w:rsidP="009C1FDF">
      <w:pPr>
        <w:bidi/>
        <w:spacing w:after="0" w:line="276" w:lineRule="auto"/>
        <w:jc w:val="both"/>
        <w:rPr>
          <w:rFonts w:asciiTheme="minorBidi" w:hAnsiTheme="minorBidi" w:cs="B Nazanin"/>
          <w:b/>
          <w:bCs/>
          <w:color w:val="FF0000"/>
          <w:sz w:val="24"/>
          <w:szCs w:val="24"/>
          <w:rtl/>
          <w:lang w:bidi="fa-IR"/>
        </w:rPr>
      </w:pPr>
      <w:r w:rsidRPr="009C1FDF">
        <w:rPr>
          <w:rFonts w:asciiTheme="minorBidi" w:hAnsiTheme="minorBidi" w:cs="B Nazanin" w:hint="cs"/>
          <w:b/>
          <w:bCs/>
          <w:sz w:val="24"/>
          <w:szCs w:val="24"/>
          <w:rtl/>
          <w:lang w:bidi="fa-IR"/>
        </w:rPr>
        <w:t xml:space="preserve">اگر به هر دلیلی موفق به دریافت نوبت تلفنی نشده اید می توانید با مراجعه حضوری در روز مورد نظر از ساعت 7:30 در صورت امکان و حضور پزشک نوبت خور را اخذ نمایید .بدیهی است اولویت ویزیت با نوبت های تلفنی می باشد .لازم به ذکر است انجام سونوگرافی جهت شروع و ادامه درمان نیاز به نویت قبلی ندارد و لازم است راس ساعت 7 صبح در </w:t>
      </w:r>
      <w:r w:rsidRPr="009C1FDF">
        <w:rPr>
          <w:rFonts w:asciiTheme="minorBidi" w:hAnsiTheme="minorBidi" w:cs="B Nazanin" w:hint="cs"/>
          <w:b/>
          <w:bCs/>
          <w:sz w:val="24"/>
          <w:szCs w:val="24"/>
          <w:rtl/>
          <w:lang w:bidi="fa-IR"/>
        </w:rPr>
        <w:lastRenderedPageBreak/>
        <w:t xml:space="preserve">مرکز حضور داشته باشید . </w:t>
      </w:r>
      <w:r w:rsidRPr="009C1FDF">
        <w:rPr>
          <w:rFonts w:asciiTheme="minorBidi" w:hAnsiTheme="minorBidi" w:cs="B Nazanin" w:hint="cs"/>
          <w:b/>
          <w:bCs/>
          <w:color w:val="FF0000"/>
          <w:sz w:val="24"/>
          <w:szCs w:val="24"/>
          <w:rtl/>
          <w:lang w:bidi="fa-IR"/>
        </w:rPr>
        <w:t xml:space="preserve">جهت ثبت نوبت و پذیرش در سیستم </w:t>
      </w:r>
      <w:r w:rsidRPr="009C1FDF">
        <w:rPr>
          <w:rFonts w:asciiTheme="minorBidi" w:hAnsiTheme="minorBidi" w:cs="B Nazanin"/>
          <w:b/>
          <w:bCs/>
          <w:color w:val="FF0000"/>
          <w:sz w:val="24"/>
          <w:szCs w:val="24"/>
          <w:lang w:bidi="fa-IR"/>
        </w:rPr>
        <w:t xml:space="preserve"> his </w:t>
      </w:r>
      <w:r w:rsidRPr="009C1FDF">
        <w:rPr>
          <w:rFonts w:asciiTheme="minorBidi" w:hAnsiTheme="minorBidi" w:cs="B Nazanin" w:hint="cs"/>
          <w:b/>
          <w:bCs/>
          <w:color w:val="FF0000"/>
          <w:sz w:val="24"/>
          <w:szCs w:val="24"/>
          <w:rtl/>
          <w:lang w:bidi="fa-IR"/>
        </w:rPr>
        <w:t xml:space="preserve">بیمارستان لازم است کارت ملی و شماره پرونده خود را همراه داشته باشید.. </w:t>
      </w:r>
    </w:p>
    <w:p w:rsidR="009C1FDF" w:rsidRPr="009C1FDF" w:rsidRDefault="009C1FDF" w:rsidP="009C1FDF">
      <w:pPr>
        <w:bidi/>
        <w:spacing w:after="0" w:line="276" w:lineRule="auto"/>
        <w:jc w:val="both"/>
        <w:rPr>
          <w:rFonts w:asciiTheme="minorBidi" w:hAnsiTheme="minorBidi" w:cs="B Nazanin"/>
          <w:b/>
          <w:bCs/>
          <w:color w:val="FF0000"/>
          <w:sz w:val="24"/>
          <w:szCs w:val="24"/>
          <w:rtl/>
          <w:lang w:bidi="fa-IR"/>
        </w:rPr>
      </w:pPr>
      <w:r w:rsidRPr="009C1FDF">
        <w:rPr>
          <w:rFonts w:asciiTheme="minorBidi" w:hAnsiTheme="minorBidi" w:cs="B Nazanin" w:hint="cs"/>
          <w:b/>
          <w:bCs/>
          <w:color w:val="FF0000"/>
          <w:sz w:val="24"/>
          <w:szCs w:val="24"/>
          <w:u w:val="single"/>
          <w:rtl/>
          <w:lang w:bidi="fa-IR"/>
        </w:rPr>
        <w:t>لازم به ذکر است در روزهای تعطیل رسمی مرکز ناباروری نیز تعطیل می باشد</w:t>
      </w:r>
      <w:r w:rsidRPr="009C1FDF">
        <w:rPr>
          <w:rFonts w:asciiTheme="minorBidi" w:hAnsiTheme="minorBidi" w:cs="B Nazanin" w:hint="cs"/>
          <w:b/>
          <w:bCs/>
          <w:color w:val="FF0000"/>
          <w:sz w:val="24"/>
          <w:szCs w:val="24"/>
          <w:rtl/>
          <w:lang w:bidi="fa-IR"/>
        </w:rPr>
        <w:t xml:space="preserve"> .</w:t>
      </w:r>
    </w:p>
    <w:p w:rsidR="009C1FDF" w:rsidRDefault="009C1FDF" w:rsidP="001F79BE">
      <w:pPr>
        <w:bidi/>
        <w:jc w:val="center"/>
        <w:rPr>
          <w:rFonts w:ascii="Calibri" w:hAnsi="Calibri" w:cs="B Nazanin"/>
          <w:b/>
          <w:bCs/>
          <w:sz w:val="24"/>
          <w:szCs w:val="24"/>
          <w:rtl/>
          <w:lang w:bidi="fa-IR"/>
        </w:rPr>
      </w:pPr>
      <w:r w:rsidRPr="009C1FDF">
        <w:rPr>
          <w:rFonts w:cs="B Titr" w:hint="cs"/>
          <w:b/>
          <w:bCs/>
          <w:rtl/>
        </w:rPr>
        <w:t>برنامه پزشکان کلینیک باروری و درمان ناباروری</w:t>
      </w:r>
    </w:p>
    <w:tbl>
      <w:tblPr>
        <w:tblStyle w:val="TableGrid"/>
        <w:tblpPr w:leftFromText="180" w:rightFromText="180" w:vertAnchor="text" w:horzAnchor="margin" w:tblpX="-147" w:tblpY="140"/>
        <w:tblW w:w="0" w:type="auto"/>
        <w:tblLook w:val="04A0" w:firstRow="1" w:lastRow="0" w:firstColumn="1" w:lastColumn="0" w:noHBand="0" w:noVBand="1"/>
      </w:tblPr>
      <w:tblGrid>
        <w:gridCol w:w="2322"/>
        <w:gridCol w:w="703"/>
        <w:gridCol w:w="703"/>
        <w:gridCol w:w="2382"/>
        <w:gridCol w:w="2375"/>
        <w:gridCol w:w="865"/>
      </w:tblGrid>
      <w:tr w:rsidR="009C1FDF" w:rsidRPr="001F79BE" w:rsidTr="009C1FDF">
        <w:trPr>
          <w:trHeight w:val="1336"/>
        </w:trPr>
        <w:tc>
          <w:tcPr>
            <w:tcW w:w="0" w:type="auto"/>
            <w:gridSpan w:val="5"/>
          </w:tcPr>
          <w:p w:rsidR="009C1FDF" w:rsidRPr="001F79BE" w:rsidRDefault="009C1FDF" w:rsidP="00DA70C3">
            <w:pPr>
              <w:spacing w:before="240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برنامه</w:t>
            </w:r>
            <w:bookmarkStart w:id="0" w:name="_GoBack"/>
            <w:bookmarkEnd w:id="0"/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پزشکان کلینیک باروری و درمان ناباروری</w:t>
            </w:r>
          </w:p>
        </w:tc>
        <w:tc>
          <w:tcPr>
            <w:tcW w:w="0" w:type="auto"/>
            <w:tcBorders>
              <w:tr2bl w:val="single" w:sz="4" w:space="0" w:color="auto"/>
            </w:tcBorders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</w:tr>
      <w:tr w:rsidR="009C1FDF" w:rsidRPr="001F79BE" w:rsidTr="009C1FDF">
        <w:trPr>
          <w:trHeight w:val="1528"/>
        </w:trPr>
        <w:tc>
          <w:tcPr>
            <w:tcW w:w="0" w:type="auto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 سید حمیدرضا میرابوطالبی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متخصص ژنتیک پزشکی</w:t>
            </w:r>
          </w:p>
        </w:tc>
        <w:tc>
          <w:tcPr>
            <w:tcW w:w="0" w:type="auto"/>
            <w:gridSpan w:val="3"/>
            <w:shd w:val="clear" w:color="auto" w:fill="D9D9D9" w:themeFill="background1" w:themeFillShade="D9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 فردوس محرابیان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متخصص زنان و زایمان و نازایی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 فرحناز مردانیان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متخصص زنان و زایمان فلوشیپ نازایی</w:t>
            </w:r>
          </w:p>
        </w:tc>
        <w:tc>
          <w:tcPr>
            <w:tcW w:w="0" w:type="auto"/>
          </w:tcPr>
          <w:p w:rsidR="009C1FDF" w:rsidRPr="001F79BE" w:rsidRDefault="009C1FDF" w:rsidP="00DA70C3">
            <w:pPr>
              <w:spacing w:before="240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شنبه</w:t>
            </w:r>
          </w:p>
        </w:tc>
      </w:tr>
      <w:tr w:rsidR="009C1FDF" w:rsidRPr="001F79BE" w:rsidTr="009C1FDF">
        <w:trPr>
          <w:trHeight w:val="1548"/>
        </w:trPr>
        <w:tc>
          <w:tcPr>
            <w:tcW w:w="0" w:type="auto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 زهرا برزویی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دکترای جنین شناسی</w:t>
            </w:r>
          </w:p>
        </w:tc>
        <w:tc>
          <w:tcPr>
            <w:tcW w:w="0" w:type="auto"/>
            <w:gridSpan w:val="2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 شریفه خسروی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متخصص ژنتیک 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 پیمان صالحی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متخصص ارولوژی و ناباروری مردان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 الهام نقشینه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متخصص زنان و زایمان فلوشیپ نازایی</w:t>
            </w:r>
          </w:p>
        </w:tc>
        <w:tc>
          <w:tcPr>
            <w:tcW w:w="0" w:type="auto"/>
          </w:tcPr>
          <w:p w:rsidR="009C1FDF" w:rsidRPr="001F79BE" w:rsidRDefault="009C1FDF" w:rsidP="00DA70C3">
            <w:pPr>
              <w:spacing w:before="240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یکشنبه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</w:tr>
      <w:tr w:rsidR="009C1FDF" w:rsidRPr="001F79BE" w:rsidTr="009C1FDF">
        <w:trPr>
          <w:trHeight w:val="1358"/>
        </w:trPr>
        <w:tc>
          <w:tcPr>
            <w:tcW w:w="0" w:type="auto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 رضا صافی اصفهانی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متخصص ارولوژی و ناباروری مردان</w:t>
            </w:r>
          </w:p>
        </w:tc>
        <w:tc>
          <w:tcPr>
            <w:tcW w:w="0" w:type="auto"/>
            <w:gridSpan w:val="3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 سید حمیدرضا میرابوطالبی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متخصص ژنتیک پزشکی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 هتاو قاسمی تهرانی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متخصص زنان و زایمان فلوشیپ نازایی</w:t>
            </w:r>
          </w:p>
        </w:tc>
        <w:tc>
          <w:tcPr>
            <w:tcW w:w="0" w:type="auto"/>
          </w:tcPr>
          <w:p w:rsidR="009C1FDF" w:rsidRPr="001F79BE" w:rsidRDefault="009C1FDF" w:rsidP="00DA70C3">
            <w:pPr>
              <w:spacing w:before="240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دوشنبه</w:t>
            </w:r>
          </w:p>
        </w:tc>
      </w:tr>
      <w:tr w:rsidR="009C1FDF" w:rsidRPr="001F79BE" w:rsidTr="009C1FDF">
        <w:trPr>
          <w:trHeight w:val="1396"/>
        </w:trPr>
        <w:tc>
          <w:tcPr>
            <w:tcW w:w="0" w:type="auto"/>
            <w:shd w:val="clear" w:color="auto" w:fill="FFFFFF" w:themeFill="background1"/>
          </w:tcPr>
          <w:p w:rsidR="009C1FDF" w:rsidRPr="001F79BE" w:rsidRDefault="009C1FDF" w:rsidP="00DA70C3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  <w:r w:rsidRPr="001F79BE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دکتر مرضیه درخشان 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دکترای جنین شناس</w:t>
            </w:r>
          </w:p>
        </w:tc>
        <w:tc>
          <w:tcPr>
            <w:tcW w:w="0" w:type="auto"/>
            <w:gridSpan w:val="2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 شریفه خسروی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متخصص ژنتیک 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 مریم تمیمی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متخصص زنان و زایمان فلوشیپ نازایی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sz w:val="20"/>
                <w:szCs w:val="20"/>
                <w:lang w:bidi="fa-IR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 الهام نقشینه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متخصص زنان و زایمان فلوشیپ نازایی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sz w:val="20"/>
                <w:szCs w:val="20"/>
              </w:rPr>
            </w:pPr>
          </w:p>
        </w:tc>
        <w:tc>
          <w:tcPr>
            <w:tcW w:w="0" w:type="auto"/>
          </w:tcPr>
          <w:p w:rsidR="009C1FDF" w:rsidRPr="001F79BE" w:rsidRDefault="009C1FDF" w:rsidP="00DA70C3">
            <w:pPr>
              <w:spacing w:before="240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سه شنبه</w:t>
            </w:r>
          </w:p>
        </w:tc>
      </w:tr>
      <w:tr w:rsidR="009C1FDF" w:rsidRPr="001F79BE" w:rsidTr="009C1FDF">
        <w:trPr>
          <w:trHeight w:val="1285"/>
        </w:trPr>
        <w:tc>
          <w:tcPr>
            <w:tcW w:w="0" w:type="auto"/>
            <w:gridSpan w:val="2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 سید حمیدرضا میرابوطالبی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متخصص ژنتیک پزشکی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دکتراکرم حسینی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دکترای جنین شناسی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 هتاو قاسمی تهرانی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متخصص زنان و زایمان فلوشیپ نازایی</w:t>
            </w:r>
          </w:p>
        </w:tc>
        <w:tc>
          <w:tcPr>
            <w:tcW w:w="0" w:type="auto"/>
          </w:tcPr>
          <w:p w:rsidR="009C1FDF" w:rsidRPr="001F79BE" w:rsidRDefault="009C1FDF" w:rsidP="00DA70C3">
            <w:pPr>
              <w:spacing w:before="240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چهارشنبه</w:t>
            </w:r>
          </w:p>
        </w:tc>
      </w:tr>
      <w:tr w:rsidR="009C1FDF" w:rsidRPr="001F79BE" w:rsidTr="009C1FDF">
        <w:trPr>
          <w:trHeight w:val="1466"/>
        </w:trPr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 کیهانه اساسی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متخصص زنان و زایمان فلوشیپ نازایی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دکتر ویدا رضوی</w:t>
            </w:r>
          </w:p>
          <w:p w:rsidR="009C1FDF" w:rsidRPr="001F79BE" w:rsidRDefault="009C1FDF" w:rsidP="00DA70C3">
            <w:pPr>
              <w:jc w:val="center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متخصص زنان و زایمان و نازایی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9C1FDF" w:rsidRPr="001F79BE" w:rsidRDefault="009C1FDF" w:rsidP="00DA70C3">
            <w:pPr>
              <w:spacing w:before="240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1F79BE">
              <w:rPr>
                <w:rFonts w:cs="B Titr" w:hint="cs"/>
                <w:b/>
                <w:bCs/>
                <w:sz w:val="20"/>
                <w:szCs w:val="20"/>
                <w:rtl/>
              </w:rPr>
              <w:t>پنج شنبه</w:t>
            </w:r>
          </w:p>
        </w:tc>
      </w:tr>
    </w:tbl>
    <w:p w:rsidR="009C1FDF" w:rsidRPr="009C1FDF" w:rsidRDefault="009C1FDF" w:rsidP="001F79BE">
      <w:pPr>
        <w:bidi/>
        <w:rPr>
          <w:rFonts w:ascii="Calibri" w:hAnsi="Calibri" w:cs="B Nazanin" w:hint="cs"/>
          <w:b/>
          <w:bCs/>
          <w:sz w:val="24"/>
          <w:szCs w:val="24"/>
          <w:rtl/>
          <w:lang w:bidi="fa-IR"/>
        </w:rPr>
      </w:pPr>
    </w:p>
    <w:sectPr w:rsidR="009C1FDF" w:rsidRPr="009C1FD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-Bold">
    <w:altName w:val="Calibri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+mj-ea">
    <w:panose1 w:val="00000000000000000000"/>
    <w:charset w:val="00"/>
    <w:family w:val="roman"/>
    <w:notTrueType/>
    <w:pitch w:val="default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F90E5E"/>
    <w:multiLevelType w:val="hybridMultilevel"/>
    <w:tmpl w:val="BC325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BF3"/>
    <w:rsid w:val="00066BF3"/>
    <w:rsid w:val="001F79BE"/>
    <w:rsid w:val="00934D3B"/>
    <w:rsid w:val="009C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5D9D374-FCDD-4974-B84C-099FF586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6BF3"/>
    <w:pPr>
      <w:ind w:left="720"/>
      <w:contextualSpacing/>
    </w:pPr>
  </w:style>
  <w:style w:type="table" w:styleId="TableGrid">
    <w:name w:val="Table Grid"/>
    <w:basedOn w:val="TableNormal"/>
    <w:uiPriority w:val="39"/>
    <w:rsid w:val="009C1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2023-02-22T09:36:00Z</dcterms:created>
  <dcterms:modified xsi:type="dcterms:W3CDTF">2023-02-22T10:05:00Z</dcterms:modified>
</cp:coreProperties>
</file>